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PC/ABS AC3015</w:t>
      </w:r>
      <w:bookmarkStart w:id="0" w:name="_GoBack"/>
      <w:bookmarkEnd w:id="0"/>
    </w:p>
    <w:p>
      <w:pPr>
        <w:jc w:val="left"/>
        <w:rPr>
          <w:rFonts w:hint="eastAsia"/>
        </w:rPr>
      </w:pPr>
      <w:r>
        <w:rPr>
          <w:rFonts w:hint="eastAsia"/>
        </w:rPr>
        <w:t xml:space="preserve">Source </w:t>
      </w:r>
      <w:r>
        <w:rPr>
          <w:rFonts w:hint="eastAsia"/>
          <w:u w:val="single"/>
        </w:rPr>
        <w:t xml:space="preserve"> Instrument panel cover、Water bucket, lampshade</w:t>
      </w:r>
      <w:r>
        <w:rPr>
          <w:u w:val="single"/>
        </w:rPr>
        <w:t xml:space="preserve">       </w:t>
      </w:r>
      <w:r>
        <w:rPr>
          <w:rFonts w:hint="eastAsia"/>
        </w:rPr>
        <w:t>，</w:t>
      </w:r>
    </w:p>
    <w:p>
      <w:pPr>
        <w:jc w:val="left"/>
      </w:pPr>
      <w:r>
        <w:rPr>
          <w:rFonts w:hint="eastAsia"/>
        </w:rPr>
        <w:t xml:space="preserve">Application </w:t>
      </w:r>
      <w:r>
        <w:rPr>
          <w:u w:val="single"/>
        </w:rPr>
        <w:t xml:space="preserve">   </w:t>
      </w:r>
      <w:r>
        <w:rPr>
          <w:rFonts w:hint="eastAsia"/>
          <w:u w:val="single"/>
          <w:lang w:eastAsia="zh-CN"/>
        </w:rPr>
        <w:t>laptop</w:t>
      </w:r>
      <w:r>
        <w:rPr>
          <w:u w:val="single"/>
        </w:rPr>
        <w:t xml:space="preserve">  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Performance table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5" w:type="dxa"/>
          </w:tcPr>
          <w:p>
            <w:pPr>
              <w:tabs>
                <w:tab w:val="left" w:pos="792"/>
              </w:tabs>
              <w:spacing w:line="240" w:lineRule="auto"/>
            </w:pPr>
            <w:r>
              <w:rPr>
                <w:rFonts w:hint="eastAsia"/>
              </w:rPr>
              <w:t>Testing standards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Melt Flow Index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D1238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 xml:space="preserve">     </w:t>
            </w:r>
            <w:r>
              <w:rPr>
                <w:rFonts w:hint="eastAsia"/>
                <w:lang w:val="en-US" w:eastAsia="zh-CN"/>
              </w:rPr>
              <w:t>15</w:t>
            </w:r>
            <w:r>
              <w:t xml:space="preserve"> </w:t>
            </w:r>
            <w:r>
              <w:rPr>
                <w:rFonts w:hint="eastAsia"/>
              </w:rPr>
              <w:t>g/</w:t>
            </w:r>
            <w: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Tensile strength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60</w:t>
            </w:r>
            <w: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 xml:space="preserve">Elongation 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Bending strength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90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Bending modulus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 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3800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Notched IZOD Impact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D256</w:t>
            </w: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120J/M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Density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D792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1.30</w:t>
            </w:r>
            <w:r>
              <w:rPr>
                <w:rFonts w:hint="eastAsia"/>
              </w:rPr>
              <w:t>g</w:t>
            </w:r>
            <w:r>
              <w:t>/</w:t>
            </w:r>
            <w:r>
              <w:rPr>
                <w:rFonts w:hint="eastAsia"/>
              </w:rPr>
              <w:t>cm</w:t>
            </w:r>
            <w:r>
              <w:rPr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top"/>
          </w:tcPr>
          <w:p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FR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UL94</w:t>
            </w:r>
          </w:p>
        </w:tc>
        <w:tc>
          <w:tcPr>
            <w:tcW w:w="2766" w:type="dxa"/>
          </w:tcPr>
          <w:p>
            <w:pPr>
              <w:spacing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1.5MM V0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E1MjgzNDY0MzIyZjViZTVkM2MxNGE2NjJhNzYifQ=="/>
  </w:docVars>
  <w:rsids>
    <w:rsidRoot w:val="00B50A1A"/>
    <w:rsid w:val="00201111"/>
    <w:rsid w:val="004A077E"/>
    <w:rsid w:val="005949A2"/>
    <w:rsid w:val="005F06C2"/>
    <w:rsid w:val="00685596"/>
    <w:rsid w:val="007E1D72"/>
    <w:rsid w:val="0085307F"/>
    <w:rsid w:val="009A2F23"/>
    <w:rsid w:val="009B2923"/>
    <w:rsid w:val="00B50A1A"/>
    <w:rsid w:val="00B64DDC"/>
    <w:rsid w:val="00DD1467"/>
    <w:rsid w:val="14BD3DAA"/>
    <w:rsid w:val="26BF21E9"/>
    <w:rsid w:val="65E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autoRedefine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autoRedefine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autoRedefine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2023-11-09T03:12:00Z</dcterms:created>
  <dc:creator>Xu He</dc:creator>
  <cp:lastModifiedBy>方路喵</cp:lastModifiedBy>
  <dcterms:modified xsi:type="dcterms:W3CDTF">2024-03-28T08:36:03Z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0E513F569AD048B0B52C1BA7118EC1A3_13</vt:lpwstr>
  </property>
</Properties>
</file>